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89" w:rsidRPr="00145D89" w:rsidRDefault="00145D89" w:rsidP="00145D89">
      <w:pPr>
        <w:jc w:val="center"/>
        <w:rPr>
          <w:sz w:val="28"/>
          <w:szCs w:val="28"/>
        </w:rPr>
      </w:pPr>
      <w:r w:rsidRPr="00145D8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editId="60D3D1B6">
            <wp:simplePos x="0" y="0"/>
            <wp:positionH relativeFrom="column">
              <wp:posOffset>4888865</wp:posOffset>
            </wp:positionH>
            <wp:positionV relativeFrom="paragraph">
              <wp:posOffset>-568813</wp:posOffset>
            </wp:positionV>
            <wp:extent cx="1321777" cy="690824"/>
            <wp:effectExtent l="0" t="0" r="0" b="0"/>
            <wp:wrapNone/>
            <wp:docPr id="1" name="Grafik 1" descr="C:\Users\Win\AppData\Local\Microsoft\Windows\Temporary Internet Files\Content.Outlook\0TNJ5Q45\Logo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Win\AppData\Local\Microsoft\Windows\Temporary Internet Files\Content.Outlook\0TNJ5Q45\Logo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77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D89">
        <w:rPr>
          <w:sz w:val="28"/>
          <w:szCs w:val="28"/>
        </w:rPr>
        <w:t>Belehrung Sportunterricht</w:t>
      </w:r>
    </w:p>
    <w:p w:rsidR="00145D89" w:rsidRDefault="00145D89" w:rsidP="00145D89">
      <w:pPr>
        <w:pStyle w:val="Listenabsatz"/>
      </w:pPr>
    </w:p>
    <w:p w:rsidR="00086041" w:rsidRDefault="00086041" w:rsidP="00086041">
      <w:pPr>
        <w:pStyle w:val="Listenabsatz"/>
        <w:numPr>
          <w:ilvl w:val="0"/>
          <w:numId w:val="1"/>
        </w:numPr>
      </w:pPr>
      <w:r>
        <w:t xml:space="preserve">Eine Befreiung vom Sportunterricht auf Grund einer Erkrankung ist </w:t>
      </w:r>
      <w:r w:rsidR="008F40CF">
        <w:t xml:space="preserve">ausnahmsweise </w:t>
      </w:r>
      <w:r>
        <w:t>möglich</w:t>
      </w:r>
    </w:p>
    <w:p w:rsidR="00086041" w:rsidRDefault="008F40CF" w:rsidP="00086041">
      <w:pPr>
        <w:pStyle w:val="Listenabsatz"/>
      </w:pPr>
      <w:r>
        <w:t xml:space="preserve"> </w:t>
      </w:r>
      <w:r>
        <w:tab/>
        <w:t xml:space="preserve">für eine Stunde </w:t>
      </w:r>
      <w:r w:rsidR="00086041">
        <w:t>durch die Eltern</w:t>
      </w:r>
      <w:r>
        <w:t>.</w:t>
      </w:r>
      <w:bookmarkStart w:id="0" w:name="_GoBack"/>
      <w:bookmarkEnd w:id="0"/>
    </w:p>
    <w:p w:rsidR="00145D89" w:rsidRPr="00145D89" w:rsidRDefault="00145D89" w:rsidP="00086041">
      <w:pPr>
        <w:pStyle w:val="Listenabsatz"/>
        <w:rPr>
          <w:b/>
        </w:rPr>
      </w:pPr>
      <w:r w:rsidRPr="00145D89">
        <w:rPr>
          <w:b/>
        </w:rPr>
        <w:t>Es besteht Anwesenheitspflicht während des Sport- und Schwimmunterrichtes, auch wenn eine Sportbefreiung vorliegt.</w:t>
      </w:r>
    </w:p>
    <w:p w:rsidR="004C7943" w:rsidRDefault="00086041" w:rsidP="00086041">
      <w:pPr>
        <w:pStyle w:val="Listenabsatz"/>
        <w:numPr>
          <w:ilvl w:val="0"/>
          <w:numId w:val="1"/>
        </w:numPr>
      </w:pPr>
      <w:r>
        <w:t>Schüler</w:t>
      </w:r>
      <w:r w:rsidR="00664E14">
        <w:t>innen und Schüler</w:t>
      </w:r>
      <w:r>
        <w:t xml:space="preserve"> haben während des Sportunterrichts s</w:t>
      </w:r>
      <w:r w:rsidR="004C7943">
        <w:t>portgerechte Kleidung zu tragen:</w:t>
      </w:r>
      <w:r w:rsidR="004C7943">
        <w:tab/>
      </w:r>
      <w:r w:rsidR="004C7943">
        <w:tab/>
        <w:t>kurzes Sportzeug, langes Sportzeug, Sport-Shirt, je ohne Kapuze, ohne Bänder</w:t>
      </w:r>
    </w:p>
    <w:p w:rsidR="004C7943" w:rsidRDefault="004C7943" w:rsidP="004C7943">
      <w:pPr>
        <w:pStyle w:val="Listenabsatz"/>
      </w:pPr>
      <w:r>
        <w:tab/>
      </w:r>
      <w:r>
        <w:tab/>
        <w:t>Hallenschuhe mit heller, abriebfester Sohle</w:t>
      </w:r>
    </w:p>
    <w:p w:rsidR="00086041" w:rsidRDefault="00D40F90" w:rsidP="00D40F90">
      <w:pPr>
        <w:pStyle w:val="Listenabsatz"/>
        <w:numPr>
          <w:ilvl w:val="0"/>
          <w:numId w:val="1"/>
        </w:numPr>
      </w:pPr>
      <w:r>
        <w:t>Haben Schülerinnen und Schüler die</w:t>
      </w:r>
      <w:r w:rsidR="00086041">
        <w:t xml:space="preserve"> Sportbekleidung vergessen, wenn in der Stunde </w:t>
      </w:r>
      <w:r w:rsidR="00BB415F">
        <w:t>eine Leistungskontrolle absolvier</w:t>
      </w:r>
      <w:r w:rsidR="00664E14">
        <w:t xml:space="preserve">t werden soll, </w:t>
      </w:r>
      <w:r>
        <w:t xml:space="preserve">wird die Note 6 erteilt </w:t>
      </w:r>
      <w:r w:rsidR="00664E14">
        <w:t>gemäß</w:t>
      </w:r>
      <w:r w:rsidR="00BB415F">
        <w:t xml:space="preserve"> Schulgesetz </w:t>
      </w:r>
      <w:r>
        <w:t>wegen Nichtteilnahme.</w:t>
      </w:r>
    </w:p>
    <w:p w:rsidR="00BB415F" w:rsidRDefault="00D40F90" w:rsidP="00086041">
      <w:pPr>
        <w:pStyle w:val="Listenabsatz"/>
        <w:numPr>
          <w:ilvl w:val="0"/>
          <w:numId w:val="1"/>
        </w:numPr>
      </w:pPr>
      <w:r>
        <w:t xml:space="preserve">Haben Schülerinnen und Schüler keine sauberen Sportschuhe, ist die Teilnahme am Unterricht ausnahmsweise </w:t>
      </w:r>
      <w:r w:rsidR="00BB415F">
        <w:t xml:space="preserve">barfuß </w:t>
      </w:r>
      <w:r>
        <w:t>gestattet.</w:t>
      </w:r>
    </w:p>
    <w:p w:rsidR="00D40F90" w:rsidRPr="008763AC" w:rsidRDefault="00D217D5" w:rsidP="00086041">
      <w:pPr>
        <w:pStyle w:val="Listenabsatz"/>
        <w:numPr>
          <w:ilvl w:val="0"/>
          <w:numId w:val="1"/>
        </w:numPr>
        <w:rPr>
          <w:u w:val="single"/>
        </w:rPr>
      </w:pPr>
      <w:r>
        <w:t>„</w:t>
      </w:r>
      <w:r w:rsidR="00D40F90">
        <w:t>Gegenstände die beim Sport behinder</w:t>
      </w:r>
      <w:r>
        <w:t>n oder die zu Gefährdungen des S</w:t>
      </w:r>
      <w:r w:rsidR="00D40F90">
        <w:t>chü</w:t>
      </w:r>
      <w:r>
        <w:t>lers oder seiner Mitschüler</w:t>
      </w:r>
      <w:r w:rsidR="00D40F90">
        <w:t xml:space="preserve"> führen können, insbesondere Uhren, Ketten, Ringe, Armbänder, Ohrringe sind abzulegen.“</w:t>
      </w:r>
      <w:r>
        <w:t>(Erlass des Kultusministeriums 14.06.1996 Sicherheitsmaßnahmen im Schulsport)</w:t>
      </w:r>
      <w:r w:rsidR="005C1220">
        <w:t>. Dazu gehören auch Piercings, Tunnel etc., ein Überkleben ist nicht zulässig.</w:t>
      </w:r>
      <w:r w:rsidR="00735B51">
        <w:t xml:space="preserve"> </w:t>
      </w:r>
      <w:r w:rsidR="00735B51" w:rsidRPr="008763AC">
        <w:rPr>
          <w:u w:val="single"/>
        </w:rPr>
        <w:t>Eine Weigerung Schmuck abzulegen</w:t>
      </w:r>
      <w:r w:rsidR="00F47CC9" w:rsidRPr="008763AC">
        <w:rPr>
          <w:u w:val="single"/>
        </w:rPr>
        <w:t>, das Tragen langer natürlicher oder künstlicher Fingernägel</w:t>
      </w:r>
      <w:r w:rsidR="00735B51" w:rsidRPr="008763AC">
        <w:rPr>
          <w:u w:val="single"/>
        </w:rPr>
        <w:t xml:space="preserve"> wird einer Leistungsverweigerung gleichgesetzt und mit Note 6 bewertet.</w:t>
      </w:r>
      <w:r w:rsidR="00F47CC9" w:rsidRPr="008763AC">
        <w:rPr>
          <w:u w:val="single"/>
        </w:rPr>
        <w:t xml:space="preserve"> </w:t>
      </w:r>
    </w:p>
    <w:p w:rsidR="00796DF3" w:rsidRDefault="00B8360B" w:rsidP="00BB415F">
      <w:pPr>
        <w:pStyle w:val="Listenabsatz"/>
        <w:numPr>
          <w:ilvl w:val="0"/>
          <w:numId w:val="1"/>
        </w:numPr>
      </w:pPr>
      <w:r>
        <w:t>Ein nicht medizinisch gebotener Eingriff (Ohrlöcher stechen, Piercings</w:t>
      </w:r>
      <w:r w:rsidR="00F47CC9">
        <w:t xml:space="preserve"> </w:t>
      </w:r>
      <w:r>
        <w:t>etc.) ist kein Grund für eine Sportbefreiung</w:t>
      </w:r>
      <w:r w:rsidR="00735B51">
        <w:t xml:space="preserve">. </w:t>
      </w:r>
      <w:r w:rsidR="00796DF3">
        <w:t>Eine Erklärun</w:t>
      </w:r>
      <w:r w:rsidR="00735B51">
        <w:t xml:space="preserve">g der Erziehungsberechtigten </w:t>
      </w:r>
      <w:r w:rsidR="00796DF3">
        <w:t>die Verantwortung im vollem Umfan</w:t>
      </w:r>
      <w:r w:rsidR="00735B51">
        <w:t>g übernehmen zu wollen, können wir nicht akzeptieren, da f</w:t>
      </w:r>
      <w:r w:rsidR="00796DF3">
        <w:t>ür</w:t>
      </w:r>
      <w:r w:rsidR="00735B51">
        <w:t xml:space="preserve"> die Sicherheit der </w:t>
      </w:r>
      <w:r w:rsidR="00796DF3">
        <w:t>Schüler</w:t>
      </w:r>
      <w:r w:rsidR="00664E14">
        <w:t>innen und Schüler</w:t>
      </w:r>
      <w:r w:rsidR="00735B51">
        <w:t xml:space="preserve"> </w:t>
      </w:r>
      <w:r w:rsidR="00796DF3">
        <w:t>ausschlie</w:t>
      </w:r>
      <w:r w:rsidR="00664E14">
        <w:t>ßlich die unterrichtenden Lehrkräfte</w:t>
      </w:r>
      <w:r w:rsidR="00735B51">
        <w:t xml:space="preserve"> verantwortlich sind.</w:t>
      </w:r>
    </w:p>
    <w:p w:rsidR="00796DF3" w:rsidRDefault="00796DF3" w:rsidP="00796DF3">
      <w:pPr>
        <w:pStyle w:val="Listenabsatz"/>
        <w:numPr>
          <w:ilvl w:val="0"/>
          <w:numId w:val="1"/>
        </w:numPr>
      </w:pPr>
      <w:r>
        <w:t>Lange Haare sind mittels Gummi zusammenzuhalten.</w:t>
      </w:r>
    </w:p>
    <w:p w:rsidR="00796DF3" w:rsidRDefault="00796DF3" w:rsidP="00796DF3">
      <w:pPr>
        <w:pStyle w:val="Listenabsatz"/>
        <w:numPr>
          <w:ilvl w:val="0"/>
          <w:numId w:val="1"/>
        </w:numPr>
      </w:pPr>
      <w:r>
        <w:t xml:space="preserve">Brillenträger weisen wir auf die Zweckmäßigkeit einer Sportbrille hin. </w:t>
      </w:r>
    </w:p>
    <w:p w:rsidR="00796DF3" w:rsidRDefault="00664E14" w:rsidP="00796DF3">
      <w:pPr>
        <w:pStyle w:val="Listenabsatz"/>
        <w:numPr>
          <w:ilvl w:val="0"/>
          <w:numId w:val="1"/>
        </w:numPr>
      </w:pPr>
      <w:r>
        <w:t>Unter Beachtung der Körperhygiene</w:t>
      </w:r>
      <w:r w:rsidR="00796DF3">
        <w:t xml:space="preserve"> ist das Mitbringen eines Han</w:t>
      </w:r>
      <w:r>
        <w:t xml:space="preserve">dtuchs ratsam. Das </w:t>
      </w:r>
      <w:r w:rsidR="00735B51">
        <w:t>Mitführen</w:t>
      </w:r>
      <w:r>
        <w:t xml:space="preserve"> von Waschutensilien ist wünschenswert und individuell anzupassen.</w:t>
      </w:r>
      <w:r w:rsidR="00735B51">
        <w:t xml:space="preserve"> </w:t>
      </w:r>
    </w:p>
    <w:p w:rsidR="00735B51" w:rsidRDefault="00735B51" w:rsidP="00796DF3">
      <w:pPr>
        <w:pStyle w:val="Listenabsatz"/>
        <w:numPr>
          <w:ilvl w:val="0"/>
          <w:numId w:val="1"/>
        </w:numPr>
      </w:pPr>
      <w:r>
        <w:t>„Mädchen sollten nach Möglichkeit auch während der Menstru</w:t>
      </w:r>
      <w:r w:rsidR="005A3367">
        <w:t>ation am Sportunterricht teilneh</w:t>
      </w:r>
      <w:r>
        <w:t>men. Bei Beschwerden kann eine Befreiung</w:t>
      </w:r>
      <w:r w:rsidR="005A3367">
        <w:t xml:space="preserve"> vom Sportunterricht du</w:t>
      </w:r>
      <w:r>
        <w:t>rch die Sportlehrkraft erfolgen.</w:t>
      </w:r>
      <w:r w:rsidR="005A3367">
        <w:t>“ (Erlass des Kultusministeriums 14.06.1996 Sicherheitsmaßnahmen im Schulsport).</w:t>
      </w:r>
    </w:p>
    <w:p w:rsidR="00796DF3" w:rsidRDefault="00664E14" w:rsidP="00796DF3">
      <w:pPr>
        <w:pStyle w:val="Listenabsatz"/>
        <w:numPr>
          <w:ilvl w:val="0"/>
          <w:numId w:val="1"/>
        </w:numPr>
      </w:pPr>
      <w:r>
        <w:t>Gemäß</w:t>
      </w:r>
      <w:r w:rsidR="0017225D">
        <w:t xml:space="preserve"> Beschluss der Schulkonferenz </w:t>
      </w:r>
      <w:r w:rsidR="005A3367">
        <w:t xml:space="preserve">der </w:t>
      </w:r>
      <w:proofErr w:type="spellStart"/>
      <w:r w:rsidR="005A3367">
        <w:t>RegS</w:t>
      </w:r>
      <w:proofErr w:type="spellEnd"/>
      <w:r w:rsidR="005A3367">
        <w:t xml:space="preserve">/GS Kirchdorf </w:t>
      </w:r>
      <w:r w:rsidR="0017225D">
        <w:t>aus dem Schuljahr 2021/22</w:t>
      </w:r>
      <w:r w:rsidR="00796DF3">
        <w:t xml:space="preserve"> </w:t>
      </w:r>
      <w:r w:rsidR="0017225D">
        <w:t>dürfen die Schüler</w:t>
      </w:r>
      <w:r>
        <w:t>innen und Schüler</w:t>
      </w:r>
      <w:r w:rsidR="0017225D">
        <w:t xml:space="preserve"> ab Jahrgangsstufe 7 den Weg zur Turnhalle oder zum Sportplatz </w:t>
      </w:r>
      <w:r w:rsidR="005A3367">
        <w:t xml:space="preserve">und zurück </w:t>
      </w:r>
      <w:r w:rsidR="0017225D">
        <w:t>selbstständig antreten. Sollte dabei der direkte Weg verlassen werden, so erlischt der Versiche</w:t>
      </w:r>
      <w:r w:rsidR="00145D89">
        <w:t>rungsschutz für die Schülerinnen und Schüler. Die Schü</w:t>
      </w:r>
      <w:r>
        <w:t>lerinnen und Schüler der</w:t>
      </w:r>
      <w:r w:rsidR="00145D89">
        <w:t xml:space="preserve"> Jahrgangsstufen </w:t>
      </w:r>
      <w:r>
        <w:t xml:space="preserve">1 bis 6 </w:t>
      </w:r>
      <w:r w:rsidR="00145D89">
        <w:t>gehen den Weg zur Turnhalle</w:t>
      </w:r>
      <w:r>
        <w:t>/Sportplatz</w:t>
      </w:r>
      <w:r w:rsidR="00145D89">
        <w:t xml:space="preserve"> </w:t>
      </w:r>
      <w:r w:rsidR="005A3367">
        <w:t xml:space="preserve">und zurück </w:t>
      </w:r>
      <w:r w:rsidR="00145D89">
        <w:t>gemeinsam mit der Lehrkraft.</w:t>
      </w:r>
    </w:p>
    <w:p w:rsidR="0017225D" w:rsidRDefault="0017225D" w:rsidP="0017225D"/>
    <w:p w:rsidR="00145D89" w:rsidRPr="00086041" w:rsidRDefault="00145D89" w:rsidP="0017225D"/>
    <w:sectPr w:rsidR="00145D89" w:rsidRPr="00086041" w:rsidSect="0017225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5CF7"/>
    <w:multiLevelType w:val="hybridMultilevel"/>
    <w:tmpl w:val="9B1AB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41"/>
    <w:rsid w:val="00086041"/>
    <w:rsid w:val="00145D89"/>
    <w:rsid w:val="0017225D"/>
    <w:rsid w:val="004C7943"/>
    <w:rsid w:val="005A3367"/>
    <w:rsid w:val="005C1220"/>
    <w:rsid w:val="00664E14"/>
    <w:rsid w:val="00735B51"/>
    <w:rsid w:val="00796DF3"/>
    <w:rsid w:val="008763AC"/>
    <w:rsid w:val="008F40CF"/>
    <w:rsid w:val="0099675B"/>
    <w:rsid w:val="00B8360B"/>
    <w:rsid w:val="00BB415F"/>
    <w:rsid w:val="00D217D5"/>
    <w:rsid w:val="00D40F90"/>
    <w:rsid w:val="00F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3FBA5-77F7-4CE6-BE9A-5D7A7416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6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860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ECE1-6D0C-4DCB-8E1E-9D0D1CF9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Welsch</dc:creator>
  <cp:keywords/>
  <dc:description/>
  <cp:lastModifiedBy>Poschmann</cp:lastModifiedBy>
  <cp:revision>11</cp:revision>
  <cp:lastPrinted>2023-07-03T11:22:00Z</cp:lastPrinted>
  <dcterms:created xsi:type="dcterms:W3CDTF">2023-06-20T05:25:00Z</dcterms:created>
  <dcterms:modified xsi:type="dcterms:W3CDTF">2023-07-03T11:26:00Z</dcterms:modified>
</cp:coreProperties>
</file>